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2818130</wp:posOffset>
            </wp:positionH>
            <wp:positionV relativeFrom="paragraph">
              <wp:posOffset>-354327</wp:posOffset>
            </wp:positionV>
            <wp:extent cx="746760" cy="71818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5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Ufficio Scolastico Regionale per la Sicilia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Ambito Territoriale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U.S.P. Di Palermo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Osservatorio di Area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Distretto 8 -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R.E.P._________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l’OPT OSSERVATORIO ___________________________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155cc"/>
          <w:sz w:val="24"/>
          <w:szCs w:val="24"/>
          <w:u w:val="single"/>
          <w:rtl w:val="0"/>
        </w:rPr>
        <w:t xml:space="preserve">osservatorio8iccalderone@gmail.com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SCHEDA DI SEGNALAZIONE DELL’ALUNNO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6.0" w:type="dxa"/>
        <w:jc w:val="left"/>
        <w:tblInd w:w="-55.0" w:type="dxa"/>
        <w:tblLayout w:type="fixed"/>
        <w:tblLook w:val="0000"/>
      </w:tblPr>
      <w:tblGrid>
        <w:gridCol w:w="2429"/>
        <w:gridCol w:w="2389"/>
        <w:gridCol w:w="1768"/>
        <w:gridCol w:w="1123"/>
        <w:gridCol w:w="1937"/>
        <w:tblGridChange w:id="0">
          <w:tblGrid>
            <w:gridCol w:w="2429"/>
            <w:gridCol w:w="2389"/>
            <w:gridCol w:w="1768"/>
            <w:gridCol w:w="1123"/>
            <w:gridCol w:w="19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ome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elefono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Domicilio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Via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luogo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Scuola di appartenenza dell'alunno</w:t>
      </w:r>
    </w:p>
    <w:tbl>
      <w:tblPr>
        <w:tblStyle w:val="Table3"/>
        <w:tblW w:w="9644.0" w:type="dxa"/>
        <w:jc w:val="left"/>
        <w:tblInd w:w="-55.0" w:type="dxa"/>
        <w:tblLayout w:type="fixed"/>
        <w:tblLook w:val="0000"/>
      </w:tblPr>
      <w:tblGrid>
        <w:gridCol w:w="4379"/>
        <w:gridCol w:w="1740"/>
        <w:gridCol w:w="3525"/>
        <w:tblGridChange w:id="0">
          <w:tblGrid>
            <w:gridCol w:w="4379"/>
            <w:gridCol w:w="1740"/>
            <w:gridCol w:w="3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Nome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Classe e sez.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Coordinatore di classe/Insegnante di classe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Descrizione sintetica della segnalazione:</w:t>
      </w:r>
    </w:p>
    <w:tbl>
      <w:tblPr>
        <w:tblStyle w:val="Table4"/>
        <w:tblW w:w="6120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0"/>
        <w:gridCol w:w="930"/>
        <w:tblGridChange w:id="0">
          <w:tblGrid>
            <w:gridCol w:w="5190"/>
            <w:gridCol w:w="9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Evasione scolastica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Abbandono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Frequenza irregolare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Comportamenti problematici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Difficoltà di apprendimento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Problematiche familiari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Sospetto abuso e/o maltrattamento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h) Dispersione digitale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i)  Disagio connesso all’emergenza COVID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    l)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Altro*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Ind w:w="-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Ambiti di osservazione: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ind w:left="720" w:hanging="36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ind w:left="720" w:hanging="36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720" w:hanging="36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ind w:left="720" w:hanging="36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ind w:left="720" w:hanging="36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Comportamenti particolarmente preoccupanti messi in atto dall'alunno (descrivere fatti ed episodi atti a de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lineare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il comportamento)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ind w:left="720" w:hanging="36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Interventi effettuati </w:t>
      </w:r>
    </w:p>
    <w:tbl>
      <w:tblPr>
        <w:tblStyle w:val="Table6"/>
        <w:tblW w:w="10013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4"/>
        <w:gridCol w:w="549"/>
        <w:tblGridChange w:id="0">
          <w:tblGrid>
            <w:gridCol w:w="9464"/>
            <w:gridCol w:w="5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Iniziative personali 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Attività progettate dal Consiglio di Classe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Colloqui con le famiglie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Attività progettate dalla scuola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Coinvolgimento del terzo settore (Associazioni, cooperative, legge 328…)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Coinvolgimento agenzie del territorio (N.P.I., Servizio Sociale, Forze dell’ordine..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Altro, specificare: </w:t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NOTA BENE: 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</w:t>
      </w:r>
    </w:p>
    <w:tbl>
      <w:tblPr>
        <w:tblStyle w:val="Table7"/>
        <w:tblW w:w="9636.0" w:type="dxa"/>
        <w:jc w:val="left"/>
        <w:tblInd w:w="-55.0" w:type="dxa"/>
        <w:tblLayout w:type="fixed"/>
        <w:tblLook w:val="0000"/>
      </w:tblPr>
      <w:tblGrid>
        <w:gridCol w:w="4818"/>
        <w:gridCol w:w="4818"/>
        <w:tblGridChange w:id="0">
          <w:tblGrid>
            <w:gridCol w:w="4818"/>
            <w:gridCol w:w="48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Data della segnalazione 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                                                 Il Dirigente Scolastico</w:t>
      </w:r>
      <w:r w:rsidDel="00000000" w:rsidR="00000000" w:rsidRPr="00000000">
        <w:rPr>
          <w:rtl w:val="0"/>
        </w:rPr>
      </w:r>
    </w:p>
    <w:sectPr>
      <w:pgSz w:h="16837" w:w="11905" w:orient="portrait"/>
      <w:pgMar w:bottom="1705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Run7OSGkVXYoJm6/0sxSsFC70A==">AMUW2mU8mQiDQWVd/ifl78eAg/XBxrQ/pWrDSqnlN0tjlQZSl8ECV6+I9QKqsSZtc8ERsuFkF96EcCWhz8rUDVf+tddQ5jDRUotyN+RzdvtCYe5+UjGWGjI=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2021-10-04T11:01:00Z</dcterms:created>
  <dc:creator>Roberta</dc:creator>
</cp:coreProperties>
</file>